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721A" w14:textId="77777777" w:rsidR="005C32DD" w:rsidRPr="00D12FEE" w:rsidRDefault="00655B3A">
      <w:pPr>
        <w:rPr>
          <w:rFonts w:ascii="Arial" w:hAnsi="Arial" w:cs="Arial"/>
          <w:b/>
          <w:color w:val="4472C4" w:themeColor="accent5"/>
          <w:sz w:val="112"/>
          <w:szCs w:val="11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12FEE">
        <w:rPr>
          <w:rFonts w:ascii="Arial" w:hAnsi="Arial" w:cs="Arial"/>
          <w:b/>
          <w:color w:val="4472C4" w:themeColor="accent5"/>
          <w:sz w:val="112"/>
          <w:szCs w:val="11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WELCOME TO BRAMBLES</w:t>
      </w:r>
    </w:p>
    <w:p w14:paraId="03F2F31D" w14:textId="77777777" w:rsidR="005C32DD" w:rsidRPr="005C32DD" w:rsidRDefault="00C10950">
      <w:pPr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out of hour</w:t>
      </w:r>
      <w:r w:rsidR="005C32DD" w:rsidRPr="005C32DD"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 hub for Brentwood Patients run by Accountable Care Enterprise LTD </w:t>
      </w:r>
      <w:r w:rsidR="00B63E6F"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is </w:t>
      </w:r>
      <w:r w:rsidR="005C32DD" w:rsidRPr="005C32DD">
        <w:rPr>
          <w:rFonts w:ascii="Arial" w:hAnsi="Arial" w:cs="Arial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formed of your local GPs and Nurses.  </w:t>
      </w:r>
    </w:p>
    <w:p w14:paraId="1A6564B3" w14:textId="77777777" w:rsidR="005C32DD" w:rsidRDefault="005C32DD">
      <w:pPr>
        <w:rPr>
          <w:rFonts w:ascii="Arial" w:hAnsi="Arial" w:cs="Arial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ED4DB9D" w14:textId="77777777" w:rsidR="005C32DD" w:rsidRDefault="005C32DD">
      <w:pP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If you have any concerns or queries relating to the service yo</w:t>
      </w:r>
      <w:r w:rsidR="00D43ADF"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</w:t>
      </w:r>
      <w:r w:rsidR="000E4C63"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receive today please contact the General Manager by email: </w:t>
      </w:r>
      <w:hyperlink r:id="rId6" w:history="1">
        <w:r w:rsidR="000E4C63" w:rsidRPr="00083D97">
          <w:rPr>
            <w:rStyle w:val="Hyperlink"/>
            <w:rFonts w:ascii="Arial" w:hAnsi="Arial" w:cs="Arial"/>
            <w:b/>
            <w:sz w:val="48"/>
            <w:szCs w:val="48"/>
            <w14:shadow w14:blurRad="12700" w14:dist="38100" w14:dir="2700000" w14:sx="100000" w14:sy="100000" w14:kx="0" w14:ky="0" w14:algn="tl">
              <w14:schemeClr w14:val="accent5">
                <w14:lumMod w14:val="60000"/>
                <w14:lumOff w14:val="4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ace.ltd@nhs.net</w:t>
        </w:r>
      </w:hyperlink>
    </w:p>
    <w:p w14:paraId="06F9EC9E" w14:textId="77777777" w:rsidR="005C32DD" w:rsidRDefault="000E4C63">
      <w:pP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General Manager</w:t>
      </w:r>
      <w:r w:rsidR="00AE79AF"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ACE Ltd, </w:t>
      </w:r>
      <w:r w:rsidR="005C32DD"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C/O Deal Tree Health Centre, Blackmore Road, </w:t>
      </w:r>
      <w:proofErr w:type="spellStart"/>
      <w:r w:rsidR="005C32DD"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Doddinghurst</w:t>
      </w:r>
      <w:proofErr w:type="spellEnd"/>
      <w:r w:rsidR="005C32DD"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Brentwood, CM15 0HU. </w:t>
      </w:r>
    </w:p>
    <w:p w14:paraId="3CF72BA3" w14:textId="77777777" w:rsidR="005C32DD" w:rsidRDefault="005C32DD">
      <w:pP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If you are not satisfied with the response you receive from ACE Ltd please contact Complaints at Basildon and Brentwood Clinical Commissioning Group, Phoenix </w:t>
      </w:r>
      <w:r w:rsidR="000E4C63"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Court</w:t>
      </w:r>
      <w: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Christopher Martin Road, Basildon, SS14 3HG.  Telephone 01268 594350</w:t>
      </w:r>
    </w:p>
    <w:p w14:paraId="7151D591" w14:textId="77777777" w:rsidR="000E4C63" w:rsidRDefault="000E4C63">
      <w:pP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Email: </w:t>
      </w:r>
      <w:hyperlink r:id="rId7" w:history="1">
        <w:r w:rsidRPr="000E4C63">
          <w:rPr>
            <w:rFonts w:ascii="Arial" w:hAnsi="Arial" w:cs="Arial"/>
            <w:b/>
            <w:color w:val="4472C4" w:themeColor="accent5"/>
            <w:sz w:val="48"/>
            <w:szCs w:val="48"/>
            <w14:shadow w14:blurRad="12700" w14:dist="38100" w14:dir="2700000" w14:sx="100000" w14:sy="100000" w14:kx="0" w14:ky="0" w14:algn="tl">
              <w14:schemeClr w14:val="accent5">
                <w14:lumMod w14:val="60000"/>
                <w14:lumOff w14:val="40000"/>
              </w14:schemeClr>
            </w14:shadow>
            <w14:textOutline w14:w="9525" w14:cap="flat" w14:cmpd="sng" w14:algn="ctr">
              <w14:solidFill>
                <w14:schemeClr w14:val="bg1"/>
              </w14:solidFill>
              <w14:prstDash w14:val="solid"/>
              <w14:round/>
            </w14:textOutline>
          </w:rPr>
          <w:t>bbccg.complaints@nhs.net</w:t>
        </w:r>
      </w:hyperlink>
    </w:p>
    <w:p w14:paraId="6B7B1535" w14:textId="77777777" w:rsidR="00E85EBE" w:rsidRPr="005C32DD" w:rsidRDefault="005C32DD">
      <w:pPr>
        <w:rPr>
          <w:rFonts w:ascii="Arial" w:hAnsi="Arial" w:cs="Arial"/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Alternatively you can contact the ombudsman at Millbank Tower, 30 Millbank, Westminster, London SW1P 4QP. Telephone 0345 0154033 </w:t>
      </w:r>
    </w:p>
    <w:sectPr w:rsidR="00E85EBE" w:rsidRPr="005C32DD" w:rsidSect="00655B3A">
      <w:head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570E" w14:textId="77777777" w:rsidR="0098772D" w:rsidRDefault="0098772D" w:rsidP="00655B3A">
      <w:pPr>
        <w:spacing w:after="0" w:line="240" w:lineRule="auto"/>
      </w:pPr>
      <w:r>
        <w:separator/>
      </w:r>
    </w:p>
  </w:endnote>
  <w:endnote w:type="continuationSeparator" w:id="0">
    <w:p w14:paraId="1C691DC6" w14:textId="77777777" w:rsidR="0098772D" w:rsidRDefault="0098772D" w:rsidP="0065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9965" w14:textId="77777777" w:rsidR="0098772D" w:rsidRDefault="0098772D" w:rsidP="00655B3A">
      <w:pPr>
        <w:spacing w:after="0" w:line="240" w:lineRule="auto"/>
      </w:pPr>
      <w:r>
        <w:separator/>
      </w:r>
    </w:p>
  </w:footnote>
  <w:footnote w:type="continuationSeparator" w:id="0">
    <w:p w14:paraId="7D7B065B" w14:textId="77777777" w:rsidR="0098772D" w:rsidRDefault="0098772D" w:rsidP="0065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EECF" w14:textId="77777777" w:rsidR="00655B3A" w:rsidRDefault="00AE79AF" w:rsidP="00655B3A">
    <w:pPr>
      <w:pStyle w:val="Header"/>
      <w:jc w:val="right"/>
    </w:pPr>
    <w:r w:rsidRPr="00E457FA"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058D6BA1" wp14:editId="43613061">
          <wp:simplePos x="0" y="0"/>
          <wp:positionH relativeFrom="column">
            <wp:posOffset>9619615</wp:posOffset>
          </wp:positionH>
          <wp:positionV relativeFrom="paragraph">
            <wp:posOffset>-386715</wp:posOffset>
          </wp:positionV>
          <wp:extent cx="4336415" cy="1294130"/>
          <wp:effectExtent l="0" t="0" r="6985" b="1270"/>
          <wp:wrapTight wrapText="bothSides">
            <wp:wrapPolygon edited="0">
              <wp:start x="0" y="0"/>
              <wp:lineTo x="0" y="21303"/>
              <wp:lineTo x="21540" y="21303"/>
              <wp:lineTo x="21540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30" t="34863" r="18402" b="28501"/>
                  <a:stretch/>
                </pic:blipFill>
                <pic:spPr bwMode="auto">
                  <a:xfrm>
                    <a:off x="0" y="0"/>
                    <a:ext cx="4336415" cy="1294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B3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3A"/>
    <w:rsid w:val="000E4C63"/>
    <w:rsid w:val="001437BE"/>
    <w:rsid w:val="001A421D"/>
    <w:rsid w:val="00552C30"/>
    <w:rsid w:val="005C32DD"/>
    <w:rsid w:val="00655B3A"/>
    <w:rsid w:val="0098772D"/>
    <w:rsid w:val="00AE79AF"/>
    <w:rsid w:val="00B63E6F"/>
    <w:rsid w:val="00C10950"/>
    <w:rsid w:val="00C13820"/>
    <w:rsid w:val="00D12FEE"/>
    <w:rsid w:val="00D43ADF"/>
    <w:rsid w:val="00E16003"/>
    <w:rsid w:val="00E8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9764A"/>
  <w15:docId w15:val="{856480DB-D6F1-4E13-8587-4EFCBB57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B3A"/>
  </w:style>
  <w:style w:type="paragraph" w:styleId="Footer">
    <w:name w:val="footer"/>
    <w:basedOn w:val="Normal"/>
    <w:link w:val="FooterChar"/>
    <w:uiPriority w:val="99"/>
    <w:unhideWhenUsed/>
    <w:rsid w:val="00655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B3A"/>
  </w:style>
  <w:style w:type="character" w:styleId="Hyperlink">
    <w:name w:val="Hyperlink"/>
    <w:basedOn w:val="DefaultParagraphFont"/>
    <w:uiPriority w:val="99"/>
    <w:unhideWhenUsed/>
    <w:rsid w:val="000E4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bccg.complaints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e.ltd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BBCCG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 Lynne (99E) Basildon &amp; Brentwood CCG</dc:creator>
  <cp:lastModifiedBy>Katy Morson</cp:lastModifiedBy>
  <cp:revision>2</cp:revision>
  <dcterms:created xsi:type="dcterms:W3CDTF">2021-10-27T15:55:00Z</dcterms:created>
  <dcterms:modified xsi:type="dcterms:W3CDTF">2021-10-27T15:55:00Z</dcterms:modified>
</cp:coreProperties>
</file>